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5D" w:rsidRDefault="00AC125D"/>
    <w:p w:rsidR="003D5062" w:rsidRDefault="00AC125D">
      <w:r>
        <w:rPr>
          <w:noProof/>
          <w:lang w:eastAsia="ru-RU"/>
        </w:rPr>
        <w:drawing>
          <wp:inline distT="0" distB="0" distL="0" distR="0">
            <wp:extent cx="2867025" cy="2867025"/>
            <wp:effectExtent l="19050" t="0" r="9525" b="0"/>
            <wp:docPr id="1" name="Рисунок 1" descr="http://ds3kogalym.ucoz.ru/news_3367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3kogalym.ucoz.ru/news_3367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25D" w:rsidRPr="00AC125D" w:rsidRDefault="00AC125D" w:rsidP="00AC125D">
      <w:pPr>
        <w:shd w:val="clear" w:color="auto" w:fill="FFFFFF" w:themeFill="background1"/>
        <w:spacing w:before="100" w:beforeAutospacing="1" w:after="100" w:afterAutospacing="1" w:line="240" w:lineRule="atLeast"/>
        <w:jc w:val="center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Calibri" w:eastAsia="Times New Roman" w:hAnsi="Calibri" w:cs="Times New Roman"/>
          <w:b/>
          <w:bCs/>
          <w:i/>
          <w:iCs/>
          <w:color w:val="FF0000"/>
          <w:sz w:val="28"/>
          <w:szCs w:val="28"/>
          <w:lang w:eastAsia="ru-RU"/>
        </w:rPr>
        <w:t>Главной целью охраны жизни и здоровья детей в детском саду является создание и обеспечениездоровых и безопасных условий</w:t>
      </w:r>
      <w:r w:rsidRPr="00AC125D">
        <w:rPr>
          <w:rFonts w:ascii="Georgia" w:eastAsia="Times New Roman" w:hAnsi="Georgia" w:cs="Times New Roman"/>
          <w:b/>
          <w:bCs/>
          <w:i/>
          <w:iCs/>
          <w:color w:val="FF0000"/>
          <w:sz w:val="28"/>
          <w:szCs w:val="28"/>
          <w:lang w:eastAsia="ru-RU"/>
        </w:rPr>
        <w:t>, </w:t>
      </w:r>
      <w:r w:rsidRPr="00AC125D">
        <w:rPr>
          <w:rFonts w:ascii="Calibri" w:eastAsia="Times New Roman" w:hAnsi="Calibri" w:cs="Times New Roman"/>
          <w:b/>
          <w:bCs/>
          <w:i/>
          <w:iCs/>
          <w:color w:val="FF0000"/>
          <w:sz w:val="28"/>
          <w:szCs w:val="28"/>
          <w:lang w:eastAsia="ru-RU"/>
        </w:rPr>
        <w:t>сохранение жизни и здоровья воспитанников в процессе воспитания</w:t>
      </w:r>
      <w:r>
        <w:rPr>
          <w:rFonts w:ascii="Calibri" w:eastAsia="Times New Roman" w:hAnsi="Calibri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r w:rsidRPr="00AC125D">
        <w:rPr>
          <w:rFonts w:ascii="Calibri" w:eastAsia="Times New Roman" w:hAnsi="Calibri" w:cs="Times New Roman"/>
          <w:b/>
          <w:bCs/>
          <w:i/>
          <w:iCs/>
          <w:color w:val="FF0000"/>
          <w:sz w:val="28"/>
          <w:szCs w:val="28"/>
          <w:lang w:eastAsia="ru-RU"/>
        </w:rPr>
        <w:t>и организованного отдыха</w:t>
      </w:r>
      <w:r w:rsidRPr="00AC125D">
        <w:rPr>
          <w:rFonts w:ascii="Georgia" w:eastAsia="Times New Roman" w:hAnsi="Georgia" w:cs="Times New Roman"/>
          <w:b/>
          <w:bCs/>
          <w:i/>
          <w:iCs/>
          <w:color w:val="FF0000"/>
          <w:sz w:val="28"/>
          <w:szCs w:val="28"/>
          <w:lang w:eastAsia="ru-RU"/>
        </w:rPr>
        <w:t>.</w:t>
      </w:r>
    </w:p>
    <w:p w:rsidR="00AC125D" w:rsidRPr="00AC125D" w:rsidRDefault="00AC125D" w:rsidP="00AC125D">
      <w:p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Современная жизнь доказала необходимость обеспечения безопасной жизнедеятельности, потребовала обучения сотрудников ДОУ, родителей и детей безопасному образу жизни в сложных условиях социального, техногенного, природного и экологического неблагополучия. Данная ситуация поставила перед необходимостью систематизации работы по трем направлениям: предвидеть, научить, уберечь. Понятие безопасности в ДОУ ранее включало в себя следующие аспекты: охрана жизни и здоровья детей, обеспечение безопасных условий труда сотрудников ДОУ. Но современный мир изменил подход к проблеме безопасности, в нее вошли и такие понятия, как экологическая катастрофа и терроризм.</w:t>
      </w:r>
    </w:p>
    <w:p w:rsidR="00AC125D" w:rsidRPr="00AC125D" w:rsidRDefault="00AC125D" w:rsidP="00AC125D">
      <w:p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Коллектив ДОУ</w:t>
      </w:r>
      <w:r w:rsidRPr="00AC125D">
        <w:rPr>
          <w:rFonts w:ascii="MS Mincho" w:eastAsia="MS Mincho" w:hAnsi="MS Mincho" w:cs="MS Mincho" w:hint="eastAsia"/>
          <w:i/>
          <w:iCs/>
          <w:color w:val="000000"/>
          <w:sz w:val="28"/>
          <w:szCs w:val="28"/>
          <w:lang w:eastAsia="ru-RU"/>
        </w:rPr>
        <w:t xml:space="preserve">　　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обеспечивают безопасность с учетом современных требований, а для этого необходимо определить цели, задачи и стратегию работы. Руководитель и весь коллектив</w:t>
      </w:r>
      <w:r w:rsidRPr="00AC125D">
        <w:rPr>
          <w:rFonts w:ascii="MS Mincho" w:eastAsia="MS Mincho" w:hAnsi="MS Mincho" w:cs="MS Mincho" w:hint="eastAsia"/>
          <w:i/>
          <w:iCs/>
          <w:color w:val="000000"/>
          <w:sz w:val="28"/>
          <w:szCs w:val="28"/>
          <w:lang w:eastAsia="ru-RU"/>
        </w:rPr>
        <w:t xml:space="preserve">　　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строит свою работу на основе законодательных и инструктивно-директивных документов по разделам:</w:t>
      </w:r>
    </w:p>
    <w:p w:rsidR="00AC125D" w:rsidRPr="00AC125D" w:rsidRDefault="00AC125D" w:rsidP="00AC125D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tLeast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 охрана жизни и здоровья детей;</w:t>
      </w:r>
    </w:p>
    <w:p w:rsidR="00AC125D" w:rsidRPr="00AC125D" w:rsidRDefault="00AC125D" w:rsidP="00AC125D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противопожарная и техногенная безопасность;</w:t>
      </w:r>
    </w:p>
    <w:p w:rsidR="00AC125D" w:rsidRPr="00AC125D" w:rsidRDefault="00AC125D" w:rsidP="00AC125D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предупреждение дорожно-транспортного травматизма;</w:t>
      </w:r>
    </w:p>
    <w:p w:rsidR="00AC125D" w:rsidRPr="00AC125D" w:rsidRDefault="00AC125D" w:rsidP="00AC125D">
      <w:pPr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обеспечение безопасности и усиление бдительности при угрозе террористических актов.</w:t>
      </w:r>
    </w:p>
    <w:p w:rsidR="00AC125D" w:rsidRPr="00AC125D" w:rsidRDefault="00AC125D" w:rsidP="00AC125D">
      <w:p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lastRenderedPageBreak/>
        <w:t> 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В эту работу включены все участники воспитательно-образовательного процесса: дети, сотрудники, родители.</w:t>
      </w:r>
    </w:p>
    <w:p w:rsidR="00AC125D" w:rsidRPr="00AC125D" w:rsidRDefault="00AC125D" w:rsidP="00AC125D">
      <w:p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Работа с детьми включает в себя формирование у детей представлений об опасных и вредных факторах, чрезвычайных ситуациях и воспитание навыков адекватного поведения в различных неординарных ситуациях.</w:t>
      </w:r>
    </w:p>
    <w:p w:rsidR="00AC125D" w:rsidRPr="00AC125D" w:rsidRDefault="00AC125D" w:rsidP="00AC125D">
      <w:p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 xml:space="preserve">Работа с сотрудниками строится на изучении нормативно-правовых документов, локальных актов, приказов по учреждению, инструкций по технике безопасности, должностных инструкций и обеспечении </w:t>
      </w:r>
      <w:proofErr w:type="gramStart"/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контроля за</w:t>
      </w:r>
      <w:proofErr w:type="gramEnd"/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 xml:space="preserve"> исполнением данных инструкций.</w:t>
      </w:r>
    </w:p>
    <w:p w:rsidR="00AC125D" w:rsidRPr="00AC125D" w:rsidRDefault="00AC125D" w:rsidP="00AC125D">
      <w:p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Работа с родителями носит профилактическую направленность и может осуществляться в виде консультаций.</w:t>
      </w:r>
    </w:p>
    <w:p w:rsidR="00AC125D" w:rsidRPr="00AC125D" w:rsidRDefault="00AC125D" w:rsidP="00AC125D">
      <w:p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В целях наилучшего обеспечения безопасности ДОУ должно сотрудничать с другими социальными институтами, в т. ч. с семьями воспитанников. Только систематическая, планомерная работа в содружестве с семьей поможет сформировать у дошкольников прочные знания о правилах пожарной безопасности.</w:t>
      </w:r>
    </w:p>
    <w:p w:rsidR="00AC125D" w:rsidRPr="00AC125D" w:rsidRDefault="00AC125D" w:rsidP="00AC125D">
      <w:p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     </w:t>
      </w:r>
      <w:r w:rsidRPr="00AC125D">
        <w:rPr>
          <w:rFonts w:ascii="Times New Roman CYR" w:eastAsia="Times New Roman" w:hAnsi="Times New Roman CYR" w:cs="Times New Roman CYR"/>
          <w:i/>
          <w:iCs/>
          <w:color w:val="FF0000"/>
          <w:sz w:val="28"/>
          <w:szCs w:val="28"/>
          <w:lang w:eastAsia="ru-RU"/>
        </w:rPr>
        <w:t>В ДОУ разработан план взаимодействия с родителями, включающий в себя:</w:t>
      </w:r>
    </w:p>
    <w:p w:rsidR="00AC125D" w:rsidRPr="00AC125D" w:rsidRDefault="00AC125D" w:rsidP="00AC125D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проведение родительских собраний;</w:t>
      </w:r>
    </w:p>
    <w:p w:rsidR="00AC125D" w:rsidRPr="00AC125D" w:rsidRDefault="00AC125D" w:rsidP="00AC125D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оформление информационных уголков (папки-передвижки, консультационные папки, памятки, буклеты и т. п.);</w:t>
      </w:r>
    </w:p>
    <w:p w:rsidR="00AC125D" w:rsidRPr="00AC125D" w:rsidRDefault="00AC125D" w:rsidP="00AC125D">
      <w:p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     </w:t>
      </w:r>
      <w:r w:rsidR="00AF446A">
        <w:rPr>
          <w:rFonts w:ascii="Georgia" w:eastAsia="Times New Roman" w:hAnsi="Georgia" w:cs="Times New Roman"/>
          <w:i/>
          <w:iCs/>
          <w:color w:val="FF0000"/>
          <w:sz w:val="28"/>
          <w:szCs w:val="28"/>
          <w:lang w:eastAsia="ru-RU"/>
        </w:rPr>
        <w:t> Основными задачами в обеспе</w:t>
      </w:r>
      <w:r w:rsidRPr="00AC125D">
        <w:rPr>
          <w:rFonts w:ascii="Georgia" w:eastAsia="Times New Roman" w:hAnsi="Georgia" w:cs="Times New Roman"/>
          <w:i/>
          <w:iCs/>
          <w:color w:val="FF0000"/>
          <w:sz w:val="28"/>
          <w:szCs w:val="28"/>
          <w:lang w:eastAsia="ru-RU"/>
        </w:rPr>
        <w:t>чении </w:t>
      </w:r>
      <w:r w:rsidRPr="00AC125D">
        <w:rPr>
          <w:rFonts w:ascii="Times New Roman CYR" w:eastAsia="Times New Roman" w:hAnsi="Times New Roman CYR" w:cs="Times New Roman CYR"/>
          <w:i/>
          <w:iCs/>
          <w:color w:val="FF0000"/>
          <w:sz w:val="28"/>
          <w:szCs w:val="28"/>
          <w:lang w:eastAsia="ru-RU"/>
        </w:rPr>
        <w:t>безопасности образовательного пространства являются:</w:t>
      </w:r>
    </w:p>
    <w:p w:rsidR="00AC125D" w:rsidRPr="00AC125D" w:rsidRDefault="00AC125D" w:rsidP="00AC125D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изучение и реализация основных направлений законодательства РФ по вопросам безопасности, разработка и внедрение нормативно - правовых, методических и иных локальных актов, инструкций по формированию безопасного образовательного пространства;</w:t>
      </w:r>
    </w:p>
    <w:p w:rsidR="00AC125D" w:rsidRPr="00AC125D" w:rsidRDefault="00AC125D" w:rsidP="00AC125D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наращивание опыта межведомственного, комплексного и многоуровневого подходов при формировании безопасного образовательного пространства;</w:t>
      </w:r>
    </w:p>
    <w:p w:rsidR="00AC125D" w:rsidRPr="00AC125D" w:rsidRDefault="00AC125D" w:rsidP="00AC125D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обеспечение выполнения сотрудниками и воспитанниками ДОУ требований законодательных и других нормативно - правовых актов, регламентирующих создание здоровых и безопасных условий воспитания;</w:t>
      </w:r>
    </w:p>
    <w:p w:rsidR="00AC125D" w:rsidRPr="00AC125D" w:rsidRDefault="00AC125D" w:rsidP="00AC125D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выполнение правил пожарной безопасности и соблюдение противопожарного режима;</w:t>
      </w:r>
    </w:p>
    <w:p w:rsidR="00AC125D" w:rsidRPr="00AC125D" w:rsidRDefault="00AC125D" w:rsidP="00AC125D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lastRenderedPageBreak/>
        <w:t>формирование у воспитанников и сотрудников устойчивых навыков безопасного поведения при возникновении чрезвычайных ситуаций;</w:t>
      </w:r>
    </w:p>
    <w:p w:rsidR="00AC125D" w:rsidRPr="00AC125D" w:rsidRDefault="00AC125D" w:rsidP="00AC125D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оснащение образовательного учреждения противопожарным и охранным оборудованием, средствами защиты и пожаротушения;</w:t>
      </w:r>
    </w:p>
    <w:p w:rsidR="00AC125D" w:rsidRPr="00AC125D" w:rsidRDefault="00AC125D" w:rsidP="00AC125D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обеспечение безопасной эксплуатации здания, оборудования и технических средств обучения.</w:t>
      </w:r>
    </w:p>
    <w:p w:rsidR="00AF446A" w:rsidRDefault="00AC125D" w:rsidP="00AC125D">
      <w:pPr>
        <w:shd w:val="clear" w:color="auto" w:fill="FFFFFF" w:themeFill="background1"/>
        <w:spacing w:before="100" w:beforeAutospacing="1" w:after="100" w:afterAutospacing="1" w:line="240" w:lineRule="atLeast"/>
        <w:jc w:val="center"/>
        <w:rPr>
          <w:rFonts w:ascii="Times New Roman CYR" w:eastAsia="Times New Roman" w:hAnsi="Times New Roman CYR" w:cs="Times New Roman CYR"/>
          <w:b/>
          <w:bCs/>
          <w:i/>
          <w:iCs/>
          <w:color w:val="FF0000"/>
          <w:sz w:val="28"/>
          <w:szCs w:val="28"/>
          <w:lang w:eastAsia="ru-RU"/>
        </w:rPr>
      </w:pPr>
      <w:r w:rsidRPr="00AC125D">
        <w:rPr>
          <w:rFonts w:ascii="Times New Roman CYR" w:eastAsia="Times New Roman" w:hAnsi="Times New Roman CYR" w:cs="Times New Roman CYR"/>
          <w:b/>
          <w:bCs/>
          <w:i/>
          <w:iCs/>
          <w:color w:val="FF0000"/>
          <w:sz w:val="28"/>
          <w:szCs w:val="28"/>
          <w:lang w:eastAsia="ru-RU"/>
        </w:rPr>
        <w:t xml:space="preserve">Управленческая составляющая заключается в организации выполнения перечисленных задач, анализе и прогнозировании. </w:t>
      </w:r>
    </w:p>
    <w:p w:rsidR="00AC125D" w:rsidRPr="00AC125D" w:rsidRDefault="00AC125D" w:rsidP="00AC125D">
      <w:pPr>
        <w:shd w:val="clear" w:color="auto" w:fill="FFFFFF" w:themeFill="background1"/>
        <w:spacing w:before="100" w:beforeAutospacing="1" w:after="100" w:afterAutospacing="1" w:line="240" w:lineRule="atLeast"/>
        <w:jc w:val="center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Times New Roman CYR" w:eastAsia="Times New Roman" w:hAnsi="Times New Roman CYR" w:cs="Times New Roman CYR"/>
          <w:b/>
          <w:bCs/>
          <w:i/>
          <w:iCs/>
          <w:color w:val="FF0000"/>
          <w:sz w:val="28"/>
          <w:szCs w:val="28"/>
          <w:lang w:eastAsia="ru-RU"/>
        </w:rPr>
        <w:t xml:space="preserve">Для нашего учреждения - </w:t>
      </w:r>
      <w:proofErr w:type="gramStart"/>
      <w:r w:rsidRPr="00AC125D">
        <w:rPr>
          <w:rFonts w:ascii="Times New Roman CYR" w:eastAsia="Times New Roman" w:hAnsi="Times New Roman CYR" w:cs="Times New Roman CYR"/>
          <w:b/>
          <w:bCs/>
          <w:i/>
          <w:iCs/>
          <w:color w:val="FF0000"/>
          <w:sz w:val="28"/>
          <w:szCs w:val="28"/>
          <w:lang w:eastAsia="ru-RU"/>
        </w:rPr>
        <w:t>это</w:t>
      </w:r>
      <w:proofErr w:type="gramEnd"/>
      <w:r w:rsidRPr="00AC125D">
        <w:rPr>
          <w:rFonts w:ascii="Times New Roman CYR" w:eastAsia="Times New Roman" w:hAnsi="Times New Roman CYR" w:cs="Times New Roman CYR"/>
          <w:b/>
          <w:bCs/>
          <w:i/>
          <w:iCs/>
          <w:color w:val="FF0000"/>
          <w:sz w:val="28"/>
          <w:szCs w:val="28"/>
          <w:lang w:eastAsia="ru-RU"/>
        </w:rPr>
        <w:t xml:space="preserve"> прежде всего:</w:t>
      </w:r>
    </w:p>
    <w:p w:rsidR="00AC125D" w:rsidRPr="00AC125D" w:rsidRDefault="00AC125D" w:rsidP="00AC125D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нормативно-правовое обеспечение;</w:t>
      </w:r>
    </w:p>
    <w:p w:rsidR="00AC125D" w:rsidRPr="00AC125D" w:rsidRDefault="00AC125D" w:rsidP="00AC125D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научно-методическое сопровождение;</w:t>
      </w:r>
    </w:p>
    <w:p w:rsidR="00AC125D" w:rsidRPr="00AC125D" w:rsidRDefault="00AC125D" w:rsidP="00AC125D">
      <w:pPr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методических рекомендаций.</w:t>
      </w:r>
    </w:p>
    <w:p w:rsidR="00AC125D" w:rsidRPr="00AC125D" w:rsidRDefault="00AC125D" w:rsidP="00AC125D">
      <w:p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 xml:space="preserve">Обеспечение безопасности участников воспитательного процесса - проблема, с которой сталкиваются все руководители дошкольных образовательных учреждений. Для реализации поставленных задач необходимо создать оптимальную структуру управления ДОУ. </w:t>
      </w:r>
      <w:proofErr w:type="gramStart"/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Для этого необходимо: совершенствовать механизмы управления безопасностью образовательного пространства, организовать распределение обязанностей, совершенствовать планирование мероприятий безопасности образовательного процесса и механизмы достижения конкретных результатов в области формирования безопасного образовательного пространства, разрабатывать и внедрять методы мониторинга условий воспитания и обучения в ДОУ, обучать целевые группы (руководитель, медицинский персонал, воспитатели, воспитанники) по вопросам формирования безопасного образовательного пространства и формированию культуры безопасности.</w:t>
      </w:r>
      <w:proofErr w:type="gramEnd"/>
    </w:p>
    <w:p w:rsidR="00AC125D" w:rsidRPr="00AC125D" w:rsidRDefault="00AC125D" w:rsidP="00AC125D">
      <w:p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proofErr w:type="spellStart"/>
      <w:proofErr w:type="gramStart"/>
      <w:r w:rsidRPr="00AC125D">
        <w:rPr>
          <w:rFonts w:ascii="Verdana" w:eastAsia="Times New Roman" w:hAnsi="Verdana" w:cs="Times New Roman CYR"/>
          <w:i/>
          <w:iCs/>
          <w:color w:val="000000"/>
          <w:sz w:val="28"/>
          <w:szCs w:val="28"/>
          <w:lang w:eastAsia="ru-RU"/>
        </w:rPr>
        <w:t>C</w:t>
      </w:r>
      <w:proofErr w:type="gramEnd"/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ледующим</w:t>
      </w:r>
      <w:proofErr w:type="spellEnd"/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 xml:space="preserve"> этапом является организация номенклатуры деятельности - сформирован перечень нормативно - правовых актов: положения, приказы, инструкции по охране труда. Так, </w:t>
      </w:r>
      <w:r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организация охраны труда в МБДОУ д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етский сад №</w:t>
      </w:r>
      <w:r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 xml:space="preserve">7 «Родничок» 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 xml:space="preserve"> регламентируется основными нормативными документами:</w:t>
      </w:r>
    </w:p>
    <w:p w:rsidR="00AC125D" w:rsidRPr="00AC125D" w:rsidRDefault="00AC125D" w:rsidP="00AC125D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Устав М</w:t>
      </w:r>
      <w:r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Б</w:t>
      </w: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ДОУ.</w:t>
      </w:r>
    </w:p>
    <w:p w:rsidR="00AC125D" w:rsidRPr="00AC125D" w:rsidRDefault="001824A7" w:rsidP="00AC125D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Паспорт антитеррористической безопасности</w:t>
      </w:r>
      <w:r w:rsidR="00AC125D"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AC125D" w:rsidRPr="00AC125D" w:rsidRDefault="00AC125D" w:rsidP="00AC125D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Правила внутреннего трудового распорядка.</w:t>
      </w:r>
    </w:p>
    <w:p w:rsidR="00AC125D" w:rsidRPr="00AC125D" w:rsidRDefault="00AC125D" w:rsidP="00AC125D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Положение об организации работы по охране труда и обеспечении безопасности образовательного и трудового процесса  (составляется на учебный год).</w:t>
      </w:r>
    </w:p>
    <w:p w:rsidR="00AC125D" w:rsidRPr="00AC125D" w:rsidRDefault="00AC125D" w:rsidP="00AC125D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lastRenderedPageBreak/>
        <w:t> План мероприятий по охране труда сотрудников, жизни и здоровья детей.</w:t>
      </w:r>
    </w:p>
    <w:p w:rsidR="00AC125D" w:rsidRPr="00AC125D" w:rsidRDefault="00AC125D" w:rsidP="00AC125D">
      <w:p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На основе требований законодательных и иных нормативных актов по охране труда разработана организационно - распорядительная документация, которая представляет собой правовые акты ДОУ, устанавливающие правила поведения на рабочем месте для каждого работника и выполнение требований, обеспечивающих сохранение жизни и здоровья сотрудников и воспитанников в период их пребывания в ДОУ.</w:t>
      </w:r>
    </w:p>
    <w:p w:rsidR="00AC125D" w:rsidRPr="00AC125D" w:rsidRDefault="00AC125D" w:rsidP="00AC125D">
      <w:p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 </w:t>
      </w:r>
      <w:r w:rsidRPr="00AC125D">
        <w:rPr>
          <w:rFonts w:ascii="Georgia" w:eastAsia="Times New Roman" w:hAnsi="Georgia" w:cs="Times New Roman"/>
          <w:i/>
          <w:iCs/>
          <w:color w:val="FF0000"/>
          <w:sz w:val="28"/>
          <w:szCs w:val="28"/>
          <w:lang w:eastAsia="ru-RU"/>
        </w:rPr>
        <w:t>Актуальные </w:t>
      </w:r>
      <w:r w:rsidRPr="00AC125D">
        <w:rPr>
          <w:rFonts w:ascii="Calibri" w:eastAsia="Times New Roman" w:hAnsi="Calibri" w:cs="Times New Roman"/>
          <w:i/>
          <w:iCs/>
          <w:color w:val="FF0000"/>
          <w:sz w:val="28"/>
          <w:szCs w:val="28"/>
          <w:lang w:eastAsia="ru-RU"/>
        </w:rPr>
        <w:t>аспекты безопасности</w:t>
      </w:r>
      <w:r w:rsidRPr="00AC125D">
        <w:rPr>
          <w:rFonts w:ascii="Georgia" w:eastAsia="Times New Roman" w:hAnsi="Georgia" w:cs="Times New Roman"/>
          <w:i/>
          <w:iCs/>
          <w:color w:val="FF0000"/>
          <w:sz w:val="28"/>
          <w:szCs w:val="28"/>
          <w:lang w:eastAsia="ru-RU"/>
        </w:rPr>
        <w:t>, </w:t>
      </w:r>
      <w:r w:rsidRPr="00AC125D">
        <w:rPr>
          <w:rFonts w:ascii="Calibri" w:eastAsia="Times New Roman" w:hAnsi="Calibri" w:cs="Times New Roman"/>
          <w:i/>
          <w:iCs/>
          <w:color w:val="FF0000"/>
          <w:sz w:val="28"/>
          <w:szCs w:val="28"/>
          <w:lang w:eastAsia="ru-RU"/>
        </w:rPr>
        <w:t>решаемые в ДОУ</w:t>
      </w:r>
      <w:r w:rsidRPr="00AC125D">
        <w:rPr>
          <w:rFonts w:ascii="Georgia" w:eastAsia="Times New Roman" w:hAnsi="Georgia" w:cs="Times New Roman"/>
          <w:i/>
          <w:iCs/>
          <w:color w:val="FF0000"/>
          <w:sz w:val="28"/>
          <w:szCs w:val="28"/>
          <w:lang w:eastAsia="ru-RU"/>
        </w:rPr>
        <w:t>.</w:t>
      </w:r>
    </w:p>
    <w:p w:rsidR="00AC125D" w:rsidRPr="00AC125D" w:rsidRDefault="00AC125D" w:rsidP="00AC125D">
      <w:p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Times New Roman CYR" w:eastAsia="Times New Roman" w:hAnsi="Times New Roman CYR" w:cs="Times New Roman CYR"/>
          <w:i/>
          <w:iCs/>
          <w:color w:val="0000FF"/>
          <w:sz w:val="28"/>
          <w:szCs w:val="28"/>
          <w:lang w:eastAsia="ru-RU"/>
        </w:rPr>
        <w:t>Физическая безопасность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 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 xml:space="preserve">обеспечение правопорядка и антитеррористической защищенности, безопасности при чрезвычайных ситуациях, охраны труда. Состояние антитеррористической защищенности объекта является одним из критериев обеспечения безопасности воспитанников и персонала ДОУ, создания условий, гарантирующих охрану жизни и здоровья во время </w:t>
      </w:r>
      <w:proofErr w:type="spellStart"/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воспитательно</w:t>
      </w:r>
      <w:proofErr w:type="spellEnd"/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 xml:space="preserve"> - образовательного процесса.</w:t>
      </w:r>
    </w:p>
    <w:p w:rsidR="00AC125D" w:rsidRPr="00AC125D" w:rsidRDefault="00AC125D" w:rsidP="00AC125D">
      <w:p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 xml:space="preserve">В ДОУ назначаются ответственные за организацию работы по обеспечению безопасности участников </w:t>
      </w:r>
      <w:proofErr w:type="spellStart"/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воспитательно</w:t>
      </w:r>
      <w:proofErr w:type="spellEnd"/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 xml:space="preserve"> - образовательного процесса:</w:t>
      </w:r>
    </w:p>
    <w:p w:rsidR="00AC125D" w:rsidRPr="00AC125D" w:rsidRDefault="00AC125D" w:rsidP="00AC125D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разработан план действий в условиях возникновения чрезвычайных ситуаций</w:t>
      </w:r>
    </w:p>
    <w:p w:rsidR="00AC125D" w:rsidRPr="00AC125D" w:rsidRDefault="00AC125D" w:rsidP="00AC125D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разработана инструкция о порядке взаимодействия со службами жизнеобеспечения города при возникновении чрезвычайных ситуаций;</w:t>
      </w:r>
    </w:p>
    <w:p w:rsidR="00AC125D" w:rsidRPr="00AC125D" w:rsidRDefault="00AC125D" w:rsidP="00AC125D">
      <w:p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Для отработки устойчивых навыков безопасного поведения в условиях возникновения чрезвычайных ситуаций в ДОУ ежемесячно проводятся тренировочные занятия по эвакуации с детьми и персоналом ДОУ на случай угрозы террористического акта.</w:t>
      </w:r>
    </w:p>
    <w:p w:rsidR="00AC125D" w:rsidRPr="00AC125D" w:rsidRDefault="00AC125D" w:rsidP="00AC125D">
      <w:p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Систематически проводится обследование дошкольного учреждения и прилегающей территории на предмет их защищенности, работоспособности охранной сигнализации, обнаружения посторонних предметов.</w:t>
      </w:r>
    </w:p>
    <w:p w:rsidR="00AC125D" w:rsidRPr="00AC125D" w:rsidRDefault="00AC125D" w:rsidP="00AC125D">
      <w:p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</w:t>
      </w:r>
      <w:r w:rsidRPr="00AC125D">
        <w:rPr>
          <w:rFonts w:ascii="Times New Roman CYR" w:eastAsia="Times New Roman" w:hAnsi="Times New Roman CYR" w:cs="Times New Roman CYR"/>
          <w:i/>
          <w:iCs/>
          <w:color w:val="0000FF"/>
          <w:sz w:val="28"/>
          <w:szCs w:val="28"/>
          <w:lang w:eastAsia="ru-RU"/>
        </w:rPr>
        <w:t>Пожарная безопасность.</w:t>
      </w:r>
    </w:p>
    <w:p w:rsidR="00AC125D" w:rsidRPr="00AC125D" w:rsidRDefault="00AC125D" w:rsidP="00AC125D">
      <w:p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Вопросы пожарной безопасности долгое время находились на втором и </w:t>
      </w:r>
      <w:r w:rsidRPr="00AC125D">
        <w:rPr>
          <w:rFonts w:ascii="MS Mincho" w:eastAsia="MS Mincho" w:hAnsi="MS Mincho" w:cs="MS Mincho" w:hint="eastAsia"/>
          <w:i/>
          <w:iCs/>
          <w:color w:val="000000"/>
          <w:sz w:val="28"/>
          <w:szCs w:val="28"/>
          <w:lang w:eastAsia="ru-RU"/>
        </w:rPr>
        <w:t xml:space="preserve">　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 xml:space="preserve">даже на третьем плане. В постперестроечное десятилетие в условиях 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lastRenderedPageBreak/>
        <w:t>острой нехватки средств износились инженерные коммуникации, пришли в негодность технические системы.</w:t>
      </w:r>
    </w:p>
    <w:p w:rsidR="00AC125D" w:rsidRPr="00AC125D" w:rsidRDefault="00AC125D" w:rsidP="00AC125D">
      <w:p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Требования пожарной безопасности - специальные условия социального и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уполномоченными государственным органом (п.1, гл.1 ППБ 01-03). В нашем ДОУ разработано:</w:t>
      </w:r>
    </w:p>
    <w:p w:rsidR="00AC125D" w:rsidRPr="00AC125D" w:rsidRDefault="00AC125D" w:rsidP="00AC125D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Положение о добровольной пожарной дружине.</w:t>
      </w:r>
    </w:p>
    <w:p w:rsidR="00AC125D" w:rsidRPr="00AC125D" w:rsidRDefault="00AC125D" w:rsidP="00AC125D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Положение об организации работы по обеспечению пожарной безопасности.</w:t>
      </w:r>
    </w:p>
    <w:p w:rsidR="00AC125D" w:rsidRPr="00AC125D" w:rsidRDefault="00AC125D" w:rsidP="00AC125D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Положение о пожарно-технической комиссии.</w:t>
      </w:r>
    </w:p>
    <w:p w:rsidR="00AC125D" w:rsidRDefault="00AC125D" w:rsidP="00AC125D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Противопожарный режим.</w:t>
      </w:r>
    </w:p>
    <w:p w:rsidR="0035390F" w:rsidRPr="00AC125D" w:rsidRDefault="0035390F" w:rsidP="00AC125D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Положение о контрольно-пропускном режиме.</w:t>
      </w:r>
    </w:p>
    <w:p w:rsidR="00AC125D" w:rsidRPr="00AC125D" w:rsidRDefault="00AC125D" w:rsidP="00AC125D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План противопожарных мероприятий.</w:t>
      </w:r>
    </w:p>
    <w:p w:rsidR="00AC125D" w:rsidRPr="00AC125D" w:rsidRDefault="00AC125D" w:rsidP="00AC125D">
      <w:p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 xml:space="preserve">В ДОУ делается особый упор на соблюдение требований безопасности. В </w:t>
      </w:r>
      <w:r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МБ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ДОУ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етский сад №</w:t>
      </w:r>
      <w:r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7 «Родничок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 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проводится работа с педагогическим коллективом по обучению детей дошкольного возраста правилам безопасности:</w:t>
      </w:r>
    </w:p>
    <w:p w:rsidR="00AC125D" w:rsidRPr="00AC125D" w:rsidRDefault="00AC125D" w:rsidP="00AC125D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вопросы рассматриваются на педагогических советах;</w:t>
      </w:r>
    </w:p>
    <w:p w:rsidR="00AC125D" w:rsidRPr="00AC125D" w:rsidRDefault="00AC125D" w:rsidP="00AC125D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создана соответствующая развивающая среда;</w:t>
      </w:r>
    </w:p>
    <w:p w:rsidR="00AC125D" w:rsidRPr="00AC125D" w:rsidRDefault="00AC125D" w:rsidP="00AC125D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разработано перспективное планирование по обучению дошкольников правилам безопасности;</w:t>
      </w:r>
    </w:p>
    <w:p w:rsidR="00AC125D" w:rsidRPr="00740F6B" w:rsidRDefault="00740F6B" w:rsidP="00740F6B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Разработан и внедряется п</w:t>
      </w:r>
      <w:r w:rsidRPr="00740F6B">
        <w:rPr>
          <w:rFonts w:ascii="Times New Roman" w:hAnsi="Times New Roman"/>
          <w:i/>
          <w:sz w:val="28"/>
          <w:szCs w:val="28"/>
        </w:rPr>
        <w:t>роект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Pr="00740F6B">
        <w:rPr>
          <w:rFonts w:ascii="Times New Roman" w:hAnsi="Times New Roman"/>
          <w:i/>
          <w:sz w:val="28"/>
          <w:szCs w:val="28"/>
        </w:rPr>
        <w:t xml:space="preserve">по теме: «Система работы по формированию навыков безопасного поведения у детей дошкольного возраста в соответствии с ФГОС </w:t>
      </w:r>
      <w:proofErr w:type="gramStart"/>
      <w:r w:rsidRPr="00740F6B">
        <w:rPr>
          <w:rFonts w:ascii="Times New Roman" w:hAnsi="Times New Roman"/>
          <w:i/>
          <w:sz w:val="28"/>
          <w:szCs w:val="28"/>
        </w:rPr>
        <w:t>ДО</w:t>
      </w:r>
      <w:proofErr w:type="gramEnd"/>
      <w:r w:rsidRPr="00740F6B">
        <w:rPr>
          <w:rFonts w:ascii="Times New Roman" w:hAnsi="Times New Roman"/>
          <w:b/>
          <w:sz w:val="28"/>
          <w:szCs w:val="28"/>
        </w:rPr>
        <w:t>».</w:t>
      </w:r>
      <w:r w:rsidRPr="00740F6B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AC125D" w:rsidRPr="00AC125D" w:rsidRDefault="00AC125D" w:rsidP="00AC125D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разработано перспективное планирование по обучению дошкольников правилам пожарной безопасности;</w:t>
      </w:r>
    </w:p>
    <w:p w:rsidR="00AC125D" w:rsidRPr="00AC125D" w:rsidRDefault="00AC125D" w:rsidP="00AC125D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ежегодно проводятся месячники пожарной безопасности;</w:t>
      </w:r>
    </w:p>
    <w:p w:rsidR="00AC125D" w:rsidRPr="00AC125D" w:rsidRDefault="00AC125D" w:rsidP="00AC125D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еже</w:t>
      </w:r>
      <w:r w:rsidR="00740F6B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кварталь</w:t>
      </w: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но проводятся тренировочные эвакуации воспитанников и персонала ДОУ на случай возникновения пожара</w:t>
      </w:r>
      <w:r w:rsidRPr="00AC125D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AC125D" w:rsidRPr="00AC125D" w:rsidRDefault="00AC125D" w:rsidP="00AC125D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Итак, понятие </w:t>
      </w:r>
      <w:r w:rsidRPr="00AC125D">
        <w:rPr>
          <w:rFonts w:ascii="Times New Roman CYR" w:eastAsia="Times New Roman" w:hAnsi="Times New Roman CYR" w:cs="Times New Roman CYR"/>
          <w:i/>
          <w:iCs/>
          <w:color w:val="FF0000"/>
          <w:sz w:val="28"/>
          <w:szCs w:val="28"/>
          <w:lang w:eastAsia="ru-RU"/>
        </w:rPr>
        <w:t>"безопасность"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 включает не только организацию защиты</w:t>
      </w:r>
      <w:r w:rsidRPr="00AC125D">
        <w:rPr>
          <w:rFonts w:ascii="MS Mincho" w:eastAsia="MS Mincho" w:hAnsi="MS Mincho" w:cs="MS Mincho" w:hint="eastAsia"/>
          <w:i/>
          <w:iCs/>
          <w:color w:val="000000"/>
          <w:sz w:val="28"/>
          <w:szCs w:val="28"/>
          <w:lang w:eastAsia="ru-RU"/>
        </w:rPr>
        <w:t xml:space="preserve">　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всех участников образовательного процесса от чрезвычайных ситуаций, таких как пожары, природные, экологические и техногенные катастрофы, террористические угрозы, экстремизм и насилие над личностью, но и транспортный и бытовой травматизм, недостаточно защищенные условия труда и учебы, незаконное вторжение в личное и информационное пространство. Это также умение правильно оценивать внешние факторы и оперативно и адекватно реагировать на них. Только при одновременном учете всех этих факторов можно говорить о создании действенной системы комплексной безопасности.</w:t>
      </w:r>
    </w:p>
    <w:p w:rsidR="00AC125D" w:rsidRPr="00AC125D" w:rsidRDefault="00AC125D" w:rsidP="00AC125D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lastRenderedPageBreak/>
        <w:t xml:space="preserve">С учетом всего перечисленного можно выделить два основных направления работы. Это обеспечение индивидуальной безопасности личности, которая включает профилактику попадания в </w:t>
      </w:r>
      <w:proofErr w:type="spellStart"/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травматичные</w:t>
      </w:r>
      <w:proofErr w:type="spellEnd"/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 xml:space="preserve"> в физическом или психологическом плане ситуации, формирование навыков безопасного поведения в различных ситуациях. А также организация коллективной безопасности, предполагающая создание защищенного пространства, не являющегося источником опасности, и условий для спокойной и максимально комфортной жизнедеятельности.</w:t>
      </w:r>
    </w:p>
    <w:p w:rsidR="00AC125D" w:rsidRPr="00AC125D" w:rsidRDefault="00AC125D" w:rsidP="00AC125D">
      <w:p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 </w:t>
      </w:r>
      <w:r w:rsidRPr="00AC125D">
        <w:rPr>
          <w:rFonts w:ascii="Times New Roman CYR" w:eastAsia="Times New Roman" w:hAnsi="Times New Roman CYR" w:cs="Times New Roman CYR"/>
          <w:i/>
          <w:iCs/>
          <w:color w:val="FF0000"/>
          <w:sz w:val="28"/>
          <w:szCs w:val="28"/>
          <w:lang w:eastAsia="ru-RU"/>
        </w:rPr>
        <w:t>Организация работы по созданию безопасного образовательного пространства позволила достичь следующих результатов:</w:t>
      </w:r>
      <w:r w:rsidRPr="00AC125D">
        <w:rPr>
          <w:rFonts w:ascii="MS Mincho" w:eastAsia="MS Mincho" w:hAnsi="MS Mincho" w:cs="MS Mincho"/>
          <w:i/>
          <w:iCs/>
          <w:color w:val="FF0000"/>
          <w:sz w:val="28"/>
          <w:szCs w:val="28"/>
          <w:lang w:eastAsia="ru-RU"/>
        </w:rPr>
        <w:t xml:space="preserve">　</w:t>
      </w:r>
    </w:p>
    <w:p w:rsidR="00AC125D" w:rsidRPr="00AC125D" w:rsidRDefault="00AC125D" w:rsidP="00AC125D">
      <w:pPr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систематизированы и разработаны локальные нормативные акты в сфере обеспечения безопасности в ДОУ;</w:t>
      </w:r>
    </w:p>
    <w:p w:rsidR="00AC125D" w:rsidRPr="00AC125D" w:rsidRDefault="00AC125D" w:rsidP="00AC125D">
      <w:pPr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накоплен опыт комплексного и многоуровневого подхода при формировании безопасного образовательного пространства;</w:t>
      </w:r>
    </w:p>
    <w:p w:rsidR="00AC125D" w:rsidRPr="00AC125D" w:rsidRDefault="00AC125D" w:rsidP="00AC125D">
      <w:pPr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наблюдается рост профессиональной компетентности педагогов в области формирования культуры безопасности;</w:t>
      </w:r>
    </w:p>
    <w:p w:rsidR="00AC125D" w:rsidRPr="00AC125D" w:rsidRDefault="00AC125D" w:rsidP="00AC125D">
      <w:pPr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разработаны и внедрены в практику: система теоретических, практических занятий; учебно-методические материалы для детей, педагогов, родителей.</w:t>
      </w:r>
    </w:p>
    <w:p w:rsidR="00AC125D" w:rsidRPr="00AC125D" w:rsidRDefault="00AC125D" w:rsidP="00AC125D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FF0000"/>
          <w:sz w:val="28"/>
          <w:szCs w:val="28"/>
          <w:lang w:eastAsia="ru-RU"/>
        </w:rPr>
        <w:t>    Законодательная база по охране жизни и здоровья детей:</w:t>
      </w:r>
    </w:p>
    <w:p w:rsidR="00AC125D" w:rsidRPr="00AC125D" w:rsidRDefault="00AC125D" w:rsidP="00AC125D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 Конвенция по правам ребенка, ст. 6, п. 1,2, ст.19;</w:t>
      </w:r>
    </w:p>
    <w:p w:rsidR="00AC125D" w:rsidRPr="00AC125D" w:rsidRDefault="00AC125D" w:rsidP="00AC125D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Конституция РФ, ст. 41, п. 3, ст.;</w:t>
      </w:r>
    </w:p>
    <w:p w:rsidR="00AC125D" w:rsidRPr="00AC125D" w:rsidRDefault="00AC125D" w:rsidP="00AC125D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Федеральный закон 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Об основных гарантиях прав ребенка в РФ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 24.07.98 № 124-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ФЗ;</w:t>
      </w:r>
    </w:p>
    <w:p w:rsidR="00AC125D" w:rsidRPr="00AC125D" w:rsidRDefault="00AC125D" w:rsidP="00AC125D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Гражданский кодекс РФ, гл. 59, ст. 1064 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Общие основания ответственности за причинение вреда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», 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ст.1065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Предупреждение причинения вреда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»;</w:t>
      </w:r>
    </w:p>
    <w:p w:rsidR="00AC125D" w:rsidRPr="00AC125D" w:rsidRDefault="00AC125D" w:rsidP="00AC125D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Семейный кодекс РФ, раздел 4, гл. 12, ст. 63, 65 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Права родителей по воспитанию и образованию детей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»;</w:t>
      </w:r>
    </w:p>
    <w:p w:rsidR="0035390F" w:rsidRPr="0035390F" w:rsidRDefault="00AC125D" w:rsidP="0035390F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</w:t>
      </w:r>
      <w:r w:rsidR="0035390F" w:rsidRPr="003539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Закон «Об Образовании в Российской Федерации» № 273-ФЗ от 29.12.2012; </w:t>
      </w:r>
    </w:p>
    <w:p w:rsidR="00AC125D" w:rsidRPr="0035390F" w:rsidRDefault="0035390F" w:rsidP="0035390F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539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Федеральные Государственные образовательные стандарты дошкольного образования (ФГОС </w:t>
      </w:r>
      <w:proofErr w:type="gramStart"/>
      <w:r w:rsidRPr="003539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</w:t>
      </w:r>
      <w:proofErr w:type="gramEnd"/>
      <w:r w:rsidRPr="003539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 приказ № 1155 от 17.10.2013г.; </w:t>
      </w:r>
    </w:p>
    <w:p w:rsidR="00AC125D" w:rsidRPr="00AC125D" w:rsidRDefault="00AC125D" w:rsidP="00AC125D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Инструкция по организации охраны жизни и здоровья детей в детских садах и на детских площадках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», 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утвержденная Министерством просвещения РСФСР 30 августа 1955г. № 42;</w:t>
      </w:r>
    </w:p>
    <w:p w:rsidR="00AC125D" w:rsidRPr="00AC125D" w:rsidRDefault="00AC125D" w:rsidP="00AC125D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Приказ Минобразования РФ от 15.01.02 № 76 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О создании безопасных условий жизнедеятельности обучающихся в образовательных учреждениях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»;</w:t>
      </w:r>
    </w:p>
    <w:p w:rsidR="00AC125D" w:rsidRPr="00AC125D" w:rsidRDefault="00AC125D" w:rsidP="00AC125D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lastRenderedPageBreak/>
        <w:t> Приказ Минобразования РФ от 07.08.2000 № 2414 и Письмо Минобразования РФ от 12.07.2000 № 22-06.788 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О принятии дополнительных мер по предотвращению несчастных случаев с обучающимися и работниками образовательных учреждений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»;</w:t>
      </w:r>
    </w:p>
    <w:p w:rsidR="00AC125D" w:rsidRPr="00AC125D" w:rsidRDefault="00AC125D" w:rsidP="00AC125D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Приказ Минобразования РФ от 26.04.02 № 29/2084-6 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О всероссийской диспансеризации детей в 2002 г.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»;</w:t>
      </w:r>
    </w:p>
    <w:p w:rsidR="00AC125D" w:rsidRPr="00AC125D" w:rsidRDefault="00AC125D" w:rsidP="00AC125D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Инструктивно-методическое письмо Минобразования РФ от 14.03.2000 № 65 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О гигиенических требованиях к максимальной нагрузке на детей дошкольного возраста в организованных формах обучения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»;</w:t>
      </w:r>
    </w:p>
    <w:p w:rsidR="00AC125D" w:rsidRPr="00AC125D" w:rsidRDefault="00AC125D" w:rsidP="00AC125D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 xml:space="preserve">Устав </w:t>
      </w:r>
      <w:r w:rsidR="006B3E61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МБ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ДОУ </w:t>
      </w:r>
      <w:r w:rsidR="006B3E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 xml:space="preserve">етский сад № </w:t>
      </w:r>
      <w:r w:rsidR="006B3E61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7 «Родничок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 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 xml:space="preserve">и договор об образовании по образовательным программам дошкольного образования между </w:t>
      </w:r>
      <w:r w:rsidR="006B3E61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МБ</w:t>
      </w:r>
      <w:r w:rsidR="006B3E61"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ДОУ </w:t>
      </w:r>
      <w:r w:rsidR="006B3E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r w:rsidR="006B3E61"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 xml:space="preserve">етский сад № </w:t>
      </w:r>
      <w:r w:rsidR="006B3E61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7 «Родничок</w:t>
      </w:r>
      <w:r w:rsidR="006B3E61"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 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и  родителями (законными представителями) ребенка.</w:t>
      </w:r>
    </w:p>
    <w:p w:rsidR="00AC125D" w:rsidRPr="00AC125D" w:rsidRDefault="00AC125D" w:rsidP="00AC125D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Внутренние локальные акты: приказы и инструкции по охране жизни и здоровья детей:</w:t>
      </w:r>
    </w:p>
    <w:p w:rsidR="00AC125D" w:rsidRPr="00AC125D" w:rsidRDefault="00AC125D" w:rsidP="00AC125D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Приказ 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О создании комиссии по охране жизни и здоровья детей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»;</w:t>
      </w:r>
    </w:p>
    <w:p w:rsidR="00AC125D" w:rsidRPr="00AC125D" w:rsidRDefault="00AC125D" w:rsidP="00AC125D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Приказ 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График дежурства администрации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»;</w:t>
      </w:r>
    </w:p>
    <w:p w:rsidR="00AC125D" w:rsidRPr="00AC125D" w:rsidRDefault="00AC125D" w:rsidP="00AC125D">
      <w:pPr>
        <w:numPr>
          <w:ilvl w:val="0"/>
          <w:numId w:val="15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Инструкция по охране жизни и здоровья детей.</w:t>
      </w:r>
    </w:p>
    <w:p w:rsidR="00AC125D" w:rsidRPr="00AC125D" w:rsidRDefault="00AC125D" w:rsidP="00AC125D">
      <w:p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          </w:t>
      </w:r>
      <w:r w:rsidRPr="00AC125D">
        <w:rPr>
          <w:rFonts w:ascii="Georgia" w:eastAsia="Times New Roman" w:hAnsi="Georgia" w:cs="Times New Roman"/>
          <w:i/>
          <w:iCs/>
          <w:color w:val="FF0000"/>
          <w:sz w:val="28"/>
          <w:szCs w:val="28"/>
          <w:lang w:eastAsia="ru-RU"/>
        </w:rPr>
        <w:t>Локальные акты по пожарной безопасности:</w:t>
      </w:r>
    </w:p>
    <w:p w:rsidR="00AC125D" w:rsidRPr="00AC125D" w:rsidRDefault="00AC125D" w:rsidP="00AC125D">
      <w:pPr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Схема оповещения в случае чрезвычайной ситуации;</w:t>
      </w:r>
    </w:p>
    <w:p w:rsidR="00AC125D" w:rsidRPr="00AC125D" w:rsidRDefault="00AC125D" w:rsidP="00AC125D">
      <w:pPr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План эвакуации в случае возникновения пожара и чрезвычайной ситуации;</w:t>
      </w:r>
    </w:p>
    <w:p w:rsidR="00AC125D" w:rsidRPr="00AC125D" w:rsidRDefault="00AC125D" w:rsidP="00AC125D">
      <w:pPr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Инструкция по пожарной безопасности в дошкольном образовательном учреждении;</w:t>
      </w:r>
    </w:p>
    <w:p w:rsidR="00AC125D" w:rsidRPr="00AC125D" w:rsidRDefault="00AC125D" w:rsidP="00AC125D">
      <w:pPr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Приказ 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Об обеспечении пожарной безопасности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»;</w:t>
      </w:r>
    </w:p>
    <w:p w:rsidR="00AC125D" w:rsidRPr="00AC125D" w:rsidRDefault="00AC125D" w:rsidP="00AC125D">
      <w:pPr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Внутренние локальные акты: приказы и инструкции по пожарной безопасности.</w:t>
      </w:r>
    </w:p>
    <w:p w:rsidR="00AC125D" w:rsidRPr="00AC125D" w:rsidRDefault="00AC125D" w:rsidP="00AC125D">
      <w:pPr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Законодательная база по обеспечению безопасности и усилению бдительности при угрозе террористических актов:</w:t>
      </w:r>
    </w:p>
    <w:p w:rsidR="00AC125D" w:rsidRPr="00AC125D" w:rsidRDefault="00AC125D" w:rsidP="00AC125D">
      <w:pPr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Федеральный закон № 3808 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О борьбе с терроризмом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 (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принят Госдумой 03.07.98);</w:t>
      </w:r>
    </w:p>
    <w:p w:rsidR="00AC125D" w:rsidRPr="00AC125D" w:rsidRDefault="00AC125D" w:rsidP="00AC125D">
      <w:pPr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Уголовный кодекс РФ, раздел 9 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Преступления против общественной безопасности и общественного порядка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», 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гл.24, ст. 205 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Терроризм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 (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принят Госдумой 24.05.96);</w:t>
      </w:r>
    </w:p>
    <w:p w:rsidR="00AC125D" w:rsidRPr="00AC125D" w:rsidRDefault="00AC125D" w:rsidP="00AC125D">
      <w:pPr>
        <w:numPr>
          <w:ilvl w:val="0"/>
          <w:numId w:val="16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Постановление Правительства РФ от 15.09.99 № 1040 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AC125D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lang w:eastAsia="ru-RU"/>
        </w:rPr>
        <w:t>О мерах по противодействию терроризму</w:t>
      </w:r>
      <w:r w:rsidRPr="00AC12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</w:t>
      </w:r>
    </w:p>
    <w:p w:rsidR="00AC125D" w:rsidRPr="00AC125D" w:rsidRDefault="00AC125D" w:rsidP="00AC125D">
      <w:p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         </w:t>
      </w:r>
      <w:r w:rsidRPr="00AC125D">
        <w:rPr>
          <w:rFonts w:ascii="Times New Roman CYR" w:eastAsia="Times New Roman" w:hAnsi="Times New Roman CYR" w:cs="Times New Roman CYR"/>
          <w:b/>
          <w:bCs/>
          <w:i/>
          <w:iCs/>
          <w:color w:val="FF0000"/>
          <w:sz w:val="28"/>
          <w:szCs w:val="28"/>
          <w:lang w:eastAsia="ru-RU"/>
        </w:rPr>
        <w:t>Обеспечения безопасности детей в ДОУ:</w:t>
      </w:r>
    </w:p>
    <w:p w:rsidR="00AC125D" w:rsidRPr="00AC125D" w:rsidRDefault="00AC125D" w:rsidP="00AC125D">
      <w:pPr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 xml:space="preserve"> Вход в детский сад осуществляется строго в соответствии с </w:t>
      </w:r>
      <w:r w:rsidR="005018E7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Положением контрольно-пропускного режима</w:t>
      </w: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AC125D" w:rsidRPr="00AC125D" w:rsidRDefault="00AC125D" w:rsidP="00AC125D">
      <w:pPr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lastRenderedPageBreak/>
        <w:t> Запрещается вход в детский сад посторонних лиц, не имеющих отношения к воспитанникам и сотрудникам учреждения.</w:t>
      </w:r>
    </w:p>
    <w:p w:rsidR="00AC125D" w:rsidRPr="00AC125D" w:rsidRDefault="00AC125D" w:rsidP="00AC125D">
      <w:pPr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Запрещается отдавать детей незнакомым лицам, лицам до 18 лет или лицам, не имеющим письменного разрешения от родителей.</w:t>
      </w:r>
    </w:p>
    <w:p w:rsidR="00AC125D" w:rsidRPr="00AC125D" w:rsidRDefault="00AC125D" w:rsidP="00AC125D">
      <w:pPr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Необходимо требовать от родителей личной передачи ребенка воспитателю с рук на руки, не допускать передачу ребенка воспитателю соседней группы, другому сотруднику, охраннику и пр.</w:t>
      </w:r>
    </w:p>
    <w:p w:rsidR="00AC125D" w:rsidRPr="00AC125D" w:rsidRDefault="00AC125D" w:rsidP="00AC125D">
      <w:p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            </w:t>
      </w:r>
      <w:r w:rsidRPr="00AC125D">
        <w:rPr>
          <w:rFonts w:ascii="Times New Roman CYR" w:eastAsia="Times New Roman" w:hAnsi="Times New Roman CYR" w:cs="Times New Roman CYR"/>
          <w:b/>
          <w:bCs/>
          <w:i/>
          <w:iCs/>
          <w:color w:val="FF0000"/>
          <w:sz w:val="28"/>
          <w:szCs w:val="28"/>
          <w:lang w:eastAsia="ru-RU"/>
        </w:rPr>
        <w:t>Для обеспечения безопасности детей в ДОУ имеются:</w:t>
      </w:r>
    </w:p>
    <w:p w:rsidR="00AC125D" w:rsidRPr="00AC125D" w:rsidRDefault="00AC125D" w:rsidP="00AC125D">
      <w:pPr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тревожная кнопка;</w:t>
      </w:r>
    </w:p>
    <w:p w:rsidR="00AC125D" w:rsidRPr="00AC125D" w:rsidRDefault="00AC125D" w:rsidP="00AC125D">
      <w:pPr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система пожарной сигнализации;</w:t>
      </w:r>
    </w:p>
    <w:p w:rsidR="00AC125D" w:rsidRPr="00AC125D" w:rsidRDefault="00AC125D" w:rsidP="00AC125D">
      <w:pPr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AC125D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 план эвакуации детей.</w:t>
      </w:r>
    </w:p>
    <w:p w:rsidR="00AF446A" w:rsidRPr="00AF446A" w:rsidRDefault="00AF446A" w:rsidP="00AF446A">
      <w:pPr>
        <w:shd w:val="clear" w:color="auto" w:fill="FFFFFF" w:themeFill="background1"/>
        <w:spacing w:before="100" w:beforeAutospacing="1" w:after="100" w:afterAutospacing="1" w:line="240" w:lineRule="atLeast"/>
        <w:jc w:val="center"/>
        <w:rPr>
          <w:rFonts w:ascii="Georgia" w:eastAsia="Times New Roman" w:hAnsi="Georgia" w:cs="Times New Roman"/>
          <w:i/>
          <w:iCs/>
          <w:color w:val="FF0000"/>
          <w:sz w:val="28"/>
          <w:szCs w:val="28"/>
          <w:lang w:eastAsia="ru-RU"/>
        </w:rPr>
      </w:pPr>
      <w:r w:rsidRPr="00AF446A">
        <w:rPr>
          <w:rFonts w:ascii="Georgia" w:eastAsia="Times New Roman" w:hAnsi="Georgia" w:cs="Times New Roman"/>
          <w:i/>
          <w:iCs/>
          <w:color w:val="FF0000"/>
          <w:sz w:val="28"/>
          <w:szCs w:val="28"/>
          <w:lang w:eastAsia="ru-RU"/>
        </w:rPr>
        <w:t>Методическое сопровождение:</w:t>
      </w:r>
    </w:p>
    <w:p w:rsidR="00AF446A" w:rsidRDefault="005018E7" w:rsidP="00AF446A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Используется п</w:t>
      </w:r>
      <w:r w:rsidR="00AF446A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арциальная программа:</w:t>
      </w:r>
    </w:p>
    <w:p w:rsidR="00AC125D" w:rsidRPr="00AF446A" w:rsidRDefault="00AF446A" w:rsidP="00AF446A">
      <w:pPr>
        <w:shd w:val="clear" w:color="auto" w:fill="FFFFFF" w:themeFill="background1"/>
        <w:spacing w:before="100" w:beforeAutospacing="1" w:after="100" w:afterAutospacing="1" w:line="240" w:lineRule="atLeast"/>
        <w:rPr>
          <w:sz w:val="28"/>
          <w:szCs w:val="28"/>
        </w:rPr>
      </w:pPr>
      <w:r w:rsidRPr="00AF4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Н.Н.Андреева, О.Л. Князева, Р.Б. </w:t>
      </w:r>
      <w:proofErr w:type="spellStart"/>
      <w:r w:rsidRPr="00AF44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Стеркина</w:t>
      </w:r>
      <w:proofErr w:type="spellEnd"/>
      <w:r w:rsidRPr="00AF446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Программа «Основы безопасности детей дошкольного возраста»</w:t>
      </w:r>
      <w:r w:rsidR="005018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AC125D" w:rsidRPr="00AF446A" w:rsidSect="003D5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33C"/>
    <w:multiLevelType w:val="multilevel"/>
    <w:tmpl w:val="2DE28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C3A96"/>
    <w:multiLevelType w:val="multilevel"/>
    <w:tmpl w:val="B3EE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8C4CE6"/>
    <w:multiLevelType w:val="multilevel"/>
    <w:tmpl w:val="9566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590ED2"/>
    <w:multiLevelType w:val="multilevel"/>
    <w:tmpl w:val="934C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9235E2"/>
    <w:multiLevelType w:val="multilevel"/>
    <w:tmpl w:val="BA82A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67678E"/>
    <w:multiLevelType w:val="multilevel"/>
    <w:tmpl w:val="F58C9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6A3562"/>
    <w:multiLevelType w:val="multilevel"/>
    <w:tmpl w:val="5D90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235799"/>
    <w:multiLevelType w:val="multilevel"/>
    <w:tmpl w:val="BED81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A05EF9"/>
    <w:multiLevelType w:val="multilevel"/>
    <w:tmpl w:val="A456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B80F97"/>
    <w:multiLevelType w:val="multilevel"/>
    <w:tmpl w:val="696CC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D40CBD"/>
    <w:multiLevelType w:val="multilevel"/>
    <w:tmpl w:val="C396F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0865AE"/>
    <w:multiLevelType w:val="multilevel"/>
    <w:tmpl w:val="3B2A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1021AA"/>
    <w:multiLevelType w:val="multilevel"/>
    <w:tmpl w:val="670C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455DD8"/>
    <w:multiLevelType w:val="multilevel"/>
    <w:tmpl w:val="FA58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5E167C"/>
    <w:multiLevelType w:val="multilevel"/>
    <w:tmpl w:val="8DDC9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4F52CB"/>
    <w:multiLevelType w:val="multilevel"/>
    <w:tmpl w:val="E856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5E0E83"/>
    <w:multiLevelType w:val="multilevel"/>
    <w:tmpl w:val="D2B89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9A5633"/>
    <w:multiLevelType w:val="multilevel"/>
    <w:tmpl w:val="73B0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13"/>
  </w:num>
  <w:num w:numId="9">
    <w:abstractNumId w:val="11"/>
  </w:num>
  <w:num w:numId="10">
    <w:abstractNumId w:val="12"/>
  </w:num>
  <w:num w:numId="11">
    <w:abstractNumId w:val="15"/>
  </w:num>
  <w:num w:numId="12">
    <w:abstractNumId w:val="5"/>
  </w:num>
  <w:num w:numId="13">
    <w:abstractNumId w:val="17"/>
  </w:num>
  <w:num w:numId="14">
    <w:abstractNumId w:val="14"/>
  </w:num>
  <w:num w:numId="15">
    <w:abstractNumId w:val="16"/>
  </w:num>
  <w:num w:numId="16">
    <w:abstractNumId w:val="7"/>
  </w:num>
  <w:num w:numId="17">
    <w:abstractNumId w:val="8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25D"/>
    <w:rsid w:val="000175CB"/>
    <w:rsid w:val="000C11D6"/>
    <w:rsid w:val="001824A7"/>
    <w:rsid w:val="0035390F"/>
    <w:rsid w:val="003D5062"/>
    <w:rsid w:val="005018E7"/>
    <w:rsid w:val="0057789D"/>
    <w:rsid w:val="005A46EF"/>
    <w:rsid w:val="005E67C0"/>
    <w:rsid w:val="006B3E61"/>
    <w:rsid w:val="006F5D9C"/>
    <w:rsid w:val="00740F6B"/>
    <w:rsid w:val="00972267"/>
    <w:rsid w:val="00A52B91"/>
    <w:rsid w:val="00AC125D"/>
    <w:rsid w:val="00AF4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2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C125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C1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C125D"/>
    <w:rPr>
      <w:b/>
      <w:bCs/>
    </w:rPr>
  </w:style>
  <w:style w:type="character" w:styleId="a8">
    <w:name w:val="Emphasis"/>
    <w:basedOn w:val="a0"/>
    <w:uiPriority w:val="20"/>
    <w:qFormat/>
    <w:rsid w:val="00AC125D"/>
    <w:rPr>
      <w:i/>
      <w:iCs/>
    </w:rPr>
  </w:style>
  <w:style w:type="character" w:customStyle="1" w:styleId="apple-converted-space">
    <w:name w:val="apple-converted-space"/>
    <w:basedOn w:val="a0"/>
    <w:rsid w:val="00AC125D"/>
  </w:style>
  <w:style w:type="paragraph" w:styleId="a9">
    <w:name w:val="List Paragraph"/>
    <w:basedOn w:val="a"/>
    <w:uiPriority w:val="34"/>
    <w:qFormat/>
    <w:rsid w:val="006B3E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Любимова В.Ф.</dc:creator>
  <cp:lastModifiedBy>PC</cp:lastModifiedBy>
  <cp:revision>2</cp:revision>
  <dcterms:created xsi:type="dcterms:W3CDTF">2015-10-27T19:47:00Z</dcterms:created>
  <dcterms:modified xsi:type="dcterms:W3CDTF">2015-10-27T19:47:00Z</dcterms:modified>
</cp:coreProperties>
</file>